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46" w:rsidRPr="009228E9" w:rsidRDefault="00724946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noProof/>
          <w:szCs w:val="24"/>
          <w:lang w:eastAsia="pt-PT"/>
        </w:rPr>
        <w:drawing>
          <wp:inline distT="0" distB="0" distL="0" distR="0">
            <wp:extent cx="1143000" cy="676275"/>
            <wp:effectExtent l="19050" t="0" r="0" b="0"/>
            <wp:docPr id="7" name="Imagem 7" descr="Escdn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scdna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 l="13998" t="15907" r="13112" b="2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MINISTÉRIO DA DEFESA NACIONAL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EXÉRCITO PORTUGUÊS</w:t>
      </w:r>
    </w:p>
    <w:p w:rsidR="000A6353" w:rsidRPr="000A6353" w:rsidRDefault="000A6353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COMANDO DAS FORÇAS TERRESTRES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BRIGADA DE REAÇÃO RÁPIDA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REGIMENTO DE ARTILHARIA N</w:t>
      </w:r>
      <w:r w:rsidR="00EC1219" w:rsidRPr="000A6353">
        <w:rPr>
          <w:rFonts w:ascii="Times New Roman" w:hAnsi="Times New Roman" w:cs="Times New Roman"/>
          <w:szCs w:val="24"/>
        </w:rPr>
        <w:t>.</w:t>
      </w:r>
      <w:r w:rsidRPr="000A6353">
        <w:rPr>
          <w:rFonts w:ascii="Times New Roman" w:hAnsi="Times New Roman" w:cs="Times New Roman"/>
          <w:szCs w:val="24"/>
        </w:rPr>
        <w:t>º 4</w:t>
      </w:r>
    </w:p>
    <w:p w:rsidR="00904922" w:rsidRPr="009228E9" w:rsidRDefault="00904922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724946" w:rsidRPr="009228E9" w:rsidRDefault="003E01F3" w:rsidP="00724946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 w:rsidRPr="009228E9">
        <w:rPr>
          <w:rFonts w:ascii="Times New Roman" w:hAnsi="Times New Roman" w:cs="Times New Roman"/>
          <w:b/>
          <w:szCs w:val="24"/>
        </w:rPr>
        <w:t>NOTIFICAÇÃO DE INSTAURAÇÃO DE PROCESSO DISCIPLINAR</w:t>
      </w:r>
    </w:p>
    <w:p w:rsidR="00724946" w:rsidRPr="009228E9" w:rsidRDefault="00724946" w:rsidP="00411CBE">
      <w:pPr>
        <w:spacing w:line="360" w:lineRule="auto"/>
        <w:rPr>
          <w:rFonts w:ascii="Times New Roman" w:hAnsi="Times New Roman" w:cs="Times New Roman"/>
          <w:szCs w:val="24"/>
        </w:rPr>
      </w:pPr>
    </w:p>
    <w:p w:rsidR="00803EE4" w:rsidRDefault="00B0182B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Pela presente fica </w:t>
      </w:r>
      <w:r w:rsidR="00530B3B">
        <w:rPr>
          <w:rFonts w:ascii="Times New Roman" w:hAnsi="Times New Roman" w:cs="Times New Roman"/>
          <w:szCs w:val="24"/>
        </w:rPr>
        <w:t xml:space="preserve">o </w:t>
      </w:r>
      <w:r w:rsidR="006E4134">
        <w:rPr>
          <w:rFonts w:ascii="Times New Roman" w:hAnsi="Times New Roman" w:cs="Times New Roman"/>
          <w:szCs w:val="24"/>
        </w:rPr>
        <w:t xml:space="preserve">1Sarg </w:t>
      </w:r>
      <w:proofErr w:type="spellStart"/>
      <w:r w:rsidR="006E4134">
        <w:rPr>
          <w:rFonts w:ascii="Times New Roman" w:hAnsi="Times New Roman" w:cs="Times New Roman"/>
          <w:szCs w:val="24"/>
        </w:rPr>
        <w:t>Art</w:t>
      </w:r>
      <w:proofErr w:type="spellEnd"/>
      <w:r w:rsidR="006E4134">
        <w:rPr>
          <w:rFonts w:ascii="Times New Roman" w:hAnsi="Times New Roman" w:cs="Times New Roman"/>
          <w:szCs w:val="24"/>
        </w:rPr>
        <w:t>,</w:t>
      </w:r>
      <w:r w:rsidR="00530B3B">
        <w:rPr>
          <w:rFonts w:ascii="Times New Roman" w:hAnsi="Times New Roman" w:cs="Times New Roman"/>
          <w:szCs w:val="24"/>
        </w:rPr>
        <w:t xml:space="preserve"> NIM</w:t>
      </w:r>
      <w:r w:rsidR="000A6353">
        <w:rPr>
          <w:rFonts w:ascii="Times New Roman" w:hAnsi="Times New Roman" w:cs="Times New Roman"/>
          <w:szCs w:val="24"/>
        </w:rPr>
        <w:t xml:space="preserve"> </w:t>
      </w:r>
      <w:r w:rsidR="006E4134">
        <w:rPr>
          <w:rFonts w:ascii="Times New Roman" w:hAnsi="Times New Roman" w:cs="Times New Roman"/>
          <w:szCs w:val="24"/>
        </w:rPr>
        <w:t>05798809</w:t>
      </w:r>
      <w:r w:rsidR="00A2504D">
        <w:rPr>
          <w:rFonts w:ascii="Times New Roman" w:hAnsi="Times New Roman" w:cs="Times New Roman"/>
          <w:szCs w:val="24"/>
        </w:rPr>
        <w:t xml:space="preserve">, </w:t>
      </w:r>
      <w:r w:rsidR="00E01CD4">
        <w:rPr>
          <w:rFonts w:ascii="Times New Roman" w:hAnsi="Times New Roman" w:cs="Times New Roman"/>
          <w:szCs w:val="24"/>
        </w:rPr>
        <w:t>LUÍS CARLOS DOS SANTOS CALADO</w:t>
      </w:r>
      <w:r w:rsidR="000A6353">
        <w:rPr>
          <w:rFonts w:ascii="Times New Roman" w:hAnsi="Times New Roman" w:cs="Times New Roman"/>
          <w:szCs w:val="24"/>
        </w:rPr>
        <w:t xml:space="preserve">, da </w:t>
      </w:r>
      <w:r w:rsidR="00A2504D" w:rsidRPr="00A2504D">
        <w:rPr>
          <w:rFonts w:ascii="Times New Roman" w:hAnsi="Times New Roman" w:cs="Times New Roman"/>
          <w:szCs w:val="24"/>
        </w:rPr>
        <w:t>1Btrbf/GAC</w:t>
      </w:r>
      <w:r w:rsidR="00A2504D">
        <w:rPr>
          <w:rFonts w:ascii="Times New Roman" w:hAnsi="Times New Roman" w:cs="Times New Roman"/>
          <w:szCs w:val="24"/>
        </w:rPr>
        <w:t>,</w:t>
      </w:r>
      <w:r w:rsidR="00A2504D" w:rsidRPr="00A2504D">
        <w:rPr>
          <w:rFonts w:ascii="Times New Roman" w:hAnsi="Times New Roman" w:cs="Times New Roman"/>
          <w:szCs w:val="24"/>
        </w:rPr>
        <w:t xml:space="preserve"> </w:t>
      </w:r>
      <w:r w:rsidR="004A7244">
        <w:rPr>
          <w:rFonts w:ascii="Times New Roman" w:hAnsi="Times New Roman" w:cs="Times New Roman"/>
          <w:szCs w:val="24"/>
        </w:rPr>
        <w:t>notificad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de que</w:t>
      </w:r>
      <w:r w:rsidR="00B17533">
        <w:rPr>
          <w:rFonts w:ascii="Times New Roman" w:hAnsi="Times New Roman" w:cs="Times New Roman"/>
          <w:szCs w:val="24"/>
        </w:rPr>
        <w:t>,</w:t>
      </w:r>
      <w:r w:rsidR="003E01F3" w:rsidRPr="009228E9">
        <w:rPr>
          <w:rFonts w:ascii="Times New Roman" w:hAnsi="Times New Roman" w:cs="Times New Roman"/>
          <w:szCs w:val="24"/>
        </w:rPr>
        <w:t xml:space="preserve"> por despacho de </w:t>
      </w:r>
      <w:r w:rsidR="00A2504D">
        <w:rPr>
          <w:rFonts w:ascii="Times New Roman" w:hAnsi="Times New Roman" w:cs="Times New Roman"/>
          <w:szCs w:val="24"/>
        </w:rPr>
        <w:t>22DEC22</w:t>
      </w:r>
      <w:r w:rsidR="00995124" w:rsidRPr="009228E9">
        <w:rPr>
          <w:rFonts w:ascii="Times New Roman" w:hAnsi="Times New Roman" w:cs="Times New Roman"/>
          <w:szCs w:val="24"/>
        </w:rPr>
        <w:t xml:space="preserve">, </w:t>
      </w:r>
      <w:r w:rsidR="00EC1219" w:rsidRPr="009228E9">
        <w:rPr>
          <w:rFonts w:ascii="Times New Roman" w:hAnsi="Times New Roman" w:cs="Times New Roman"/>
          <w:szCs w:val="24"/>
        </w:rPr>
        <w:t>do Comandante</w:t>
      </w:r>
      <w:r w:rsidR="00530B3B">
        <w:rPr>
          <w:rFonts w:ascii="Times New Roman" w:hAnsi="Times New Roman" w:cs="Times New Roman"/>
          <w:szCs w:val="24"/>
        </w:rPr>
        <w:t xml:space="preserve"> </w:t>
      </w:r>
      <w:r w:rsidR="006867A3" w:rsidRPr="009228E9">
        <w:rPr>
          <w:rFonts w:ascii="Times New Roman" w:hAnsi="Times New Roman" w:cs="Times New Roman"/>
          <w:szCs w:val="24"/>
        </w:rPr>
        <w:t xml:space="preserve">do </w:t>
      </w:r>
      <w:r w:rsidR="003E01F3" w:rsidRPr="009228E9">
        <w:rPr>
          <w:rFonts w:ascii="Times New Roman" w:hAnsi="Times New Roman" w:cs="Times New Roman"/>
          <w:szCs w:val="24"/>
        </w:rPr>
        <w:t>Regimento de Artilharia N</w:t>
      </w:r>
      <w:r w:rsidR="00EC1219" w:rsidRPr="009228E9">
        <w:rPr>
          <w:rFonts w:ascii="Times New Roman" w:hAnsi="Times New Roman" w:cs="Times New Roman"/>
          <w:szCs w:val="24"/>
        </w:rPr>
        <w:t>.</w:t>
      </w:r>
      <w:r w:rsidR="003E01F3" w:rsidRPr="009228E9">
        <w:rPr>
          <w:rFonts w:ascii="Times New Roman" w:hAnsi="Times New Roman" w:cs="Times New Roman"/>
          <w:szCs w:val="24"/>
        </w:rPr>
        <w:t xml:space="preserve">º </w:t>
      </w:r>
      <w:r w:rsidR="00D72751" w:rsidRPr="009228E9">
        <w:rPr>
          <w:rFonts w:ascii="Times New Roman" w:hAnsi="Times New Roman" w:cs="Times New Roman"/>
          <w:szCs w:val="24"/>
        </w:rPr>
        <w:t>4, foi constituíd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arguid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no </w:t>
      </w:r>
      <w:r w:rsidR="00EC1219" w:rsidRPr="009228E9">
        <w:rPr>
          <w:rFonts w:ascii="Times New Roman" w:hAnsi="Times New Roman" w:cs="Times New Roman"/>
          <w:szCs w:val="24"/>
        </w:rPr>
        <w:t>Processo D</w:t>
      </w:r>
      <w:r w:rsidR="003E01F3" w:rsidRPr="009228E9">
        <w:rPr>
          <w:rFonts w:ascii="Times New Roman" w:hAnsi="Times New Roman" w:cs="Times New Roman"/>
          <w:szCs w:val="24"/>
        </w:rPr>
        <w:t xml:space="preserve">isciplinar </w:t>
      </w:r>
      <w:r w:rsidR="00EC1219" w:rsidRPr="009228E9">
        <w:rPr>
          <w:rFonts w:ascii="Times New Roman" w:hAnsi="Times New Roman" w:cs="Times New Roman"/>
          <w:szCs w:val="24"/>
        </w:rPr>
        <w:t>N</w:t>
      </w:r>
      <w:r w:rsidR="003E01F3" w:rsidRPr="009228E9">
        <w:rPr>
          <w:rFonts w:ascii="Times New Roman" w:hAnsi="Times New Roman" w:cs="Times New Roman"/>
          <w:szCs w:val="24"/>
        </w:rPr>
        <w:t>.º 80.850.1.</w:t>
      </w:r>
      <w:r w:rsidR="000A6353">
        <w:rPr>
          <w:rFonts w:ascii="Times New Roman" w:hAnsi="Times New Roman" w:cs="Times New Roman"/>
          <w:szCs w:val="24"/>
        </w:rPr>
        <w:t>1</w:t>
      </w:r>
      <w:r w:rsidR="00A2504D">
        <w:rPr>
          <w:rFonts w:ascii="Times New Roman" w:hAnsi="Times New Roman" w:cs="Times New Roman"/>
          <w:szCs w:val="24"/>
        </w:rPr>
        <w:t>48</w:t>
      </w:r>
      <w:r w:rsidR="000A6353">
        <w:rPr>
          <w:rFonts w:ascii="Times New Roman" w:hAnsi="Times New Roman" w:cs="Times New Roman"/>
          <w:szCs w:val="24"/>
        </w:rPr>
        <w:t>-22</w:t>
      </w:r>
      <w:r w:rsidR="003E01F3" w:rsidRPr="009228E9">
        <w:rPr>
          <w:rFonts w:ascii="Times New Roman" w:hAnsi="Times New Roman" w:cs="Times New Roman"/>
          <w:szCs w:val="24"/>
        </w:rPr>
        <w:t xml:space="preserve">, que corre termos na Secção de Pessoal, </w:t>
      </w:r>
      <w:r w:rsidR="003E01F3" w:rsidRPr="009228E9">
        <w:rPr>
          <w:rFonts w:ascii="Times New Roman" w:hAnsi="Times New Roman" w:cs="Times New Roman"/>
          <w:iCs/>
          <w:szCs w:val="24"/>
        </w:rPr>
        <w:t>tendo sido nomead</w:t>
      </w:r>
      <w:r w:rsidR="00224BD1">
        <w:rPr>
          <w:rFonts w:ascii="Times New Roman" w:hAnsi="Times New Roman" w:cs="Times New Roman"/>
          <w:iCs/>
          <w:szCs w:val="24"/>
        </w:rPr>
        <w:t>o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Oficial Instrutor</w:t>
      </w:r>
      <w:r w:rsidR="00A2504D">
        <w:rPr>
          <w:rFonts w:ascii="Times New Roman" w:hAnsi="Times New Roman" w:cs="Times New Roman"/>
          <w:iCs/>
          <w:szCs w:val="24"/>
        </w:rPr>
        <w:t>a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do mesmo</w:t>
      </w:r>
      <w:r w:rsidR="00A2504D">
        <w:rPr>
          <w:rFonts w:ascii="Times New Roman" w:hAnsi="Times New Roman" w:cs="Times New Roman"/>
          <w:iCs/>
          <w:szCs w:val="24"/>
        </w:rPr>
        <w:t xml:space="preserve"> a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</w:t>
      </w:r>
      <w:r w:rsidR="00A2504D" w:rsidRPr="00A2504D">
        <w:rPr>
          <w:rFonts w:ascii="Times New Roman" w:hAnsi="Times New Roman" w:cs="Times New Roman"/>
          <w:iCs/>
          <w:szCs w:val="24"/>
        </w:rPr>
        <w:t xml:space="preserve">Cap </w:t>
      </w:r>
      <w:proofErr w:type="spellStart"/>
      <w:r w:rsidR="00A2504D" w:rsidRPr="00A2504D">
        <w:rPr>
          <w:rFonts w:ascii="Times New Roman" w:hAnsi="Times New Roman" w:cs="Times New Roman"/>
          <w:iCs/>
          <w:szCs w:val="24"/>
        </w:rPr>
        <w:t>Art</w:t>
      </w:r>
      <w:proofErr w:type="spellEnd"/>
      <w:r w:rsidR="00A2504D" w:rsidRPr="00A2504D">
        <w:rPr>
          <w:rFonts w:ascii="Times New Roman" w:hAnsi="Times New Roman" w:cs="Times New Roman"/>
          <w:iCs/>
          <w:szCs w:val="24"/>
        </w:rPr>
        <w:t xml:space="preserve">, NIM </w:t>
      </w:r>
      <w:r w:rsidR="00B20CD1">
        <w:rPr>
          <w:rFonts w:ascii="Times New Roman" w:hAnsi="Times New Roman" w:cs="Times New Roman"/>
          <w:iCs/>
          <w:szCs w:val="24"/>
        </w:rPr>
        <w:t>17525206</w:t>
      </w:r>
      <w:r w:rsidR="00A2504D" w:rsidRPr="00A2504D">
        <w:rPr>
          <w:rFonts w:ascii="Times New Roman" w:hAnsi="Times New Roman" w:cs="Times New Roman"/>
          <w:iCs/>
          <w:szCs w:val="24"/>
        </w:rPr>
        <w:t xml:space="preserve">, </w:t>
      </w:r>
      <w:r w:rsidR="00B20CD1">
        <w:rPr>
          <w:rFonts w:ascii="Times New Roman" w:hAnsi="Times New Roman" w:cs="Times New Roman"/>
          <w:iCs/>
          <w:szCs w:val="24"/>
        </w:rPr>
        <w:t>José António da Silva Pinto Garcia.</w:t>
      </w:r>
      <w:bookmarkStart w:id="0" w:name="_GoBack"/>
      <w:bookmarkEnd w:id="0"/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Nos termos do Regulamento de Disciplina Militar (RDM), assi</w:t>
      </w:r>
      <w:r w:rsidR="00AB162A" w:rsidRPr="009228E9">
        <w:rPr>
          <w:rFonts w:ascii="Times New Roman" w:hAnsi="Times New Roman" w:cs="Times New Roman"/>
          <w:szCs w:val="24"/>
        </w:rPr>
        <w:t>stem-lhe os seguintes direitos: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</w:t>
      </w:r>
      <w:r w:rsidR="00D72751" w:rsidRPr="009228E9">
        <w:rPr>
          <w:rFonts w:ascii="Times New Roman" w:hAnsi="Times New Roman" w:cs="Times New Roman"/>
          <w:szCs w:val="24"/>
        </w:rPr>
        <w:t xml:space="preserve"> de ser imediatamente notificad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da instauração, contra si, de um processo disciplinar (Art.º 75.º in fine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ser ouvid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a seu requerimento, ou sempre que 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 o repute conveniente, até se ultimar a instrução, podendo ser acareado com testemunhas (Art.º 94.º n.º 2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não responder sobre os factos que lhe são imputados (Art.º 94.º n.º 3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O direito de requerer, durante a instrução, </w:t>
      </w:r>
      <w:r w:rsidR="00224BD1">
        <w:rPr>
          <w:rFonts w:ascii="Times New Roman" w:hAnsi="Times New Roman" w:cs="Times New Roman"/>
          <w:szCs w:val="24"/>
        </w:rPr>
        <w:t>ao</w:t>
      </w:r>
      <w:r w:rsidRPr="009228E9">
        <w:rPr>
          <w:rFonts w:ascii="Times New Roman" w:hAnsi="Times New Roman" w:cs="Times New Roman"/>
          <w:szCs w:val="24"/>
        </w:rPr>
        <w:t xml:space="preserve"> Oficial Instrutor a realização de diligências probatórias para que este tenha competência e que forem consideradas por </w:t>
      </w:r>
      <w:proofErr w:type="gramStart"/>
      <w:r w:rsidRPr="009228E9">
        <w:rPr>
          <w:rFonts w:ascii="Times New Roman" w:hAnsi="Times New Roman" w:cs="Times New Roman"/>
          <w:szCs w:val="24"/>
        </w:rPr>
        <w:t>aquele como essenciais</w:t>
      </w:r>
      <w:proofErr w:type="gramEnd"/>
      <w:r w:rsidRPr="009228E9">
        <w:rPr>
          <w:rFonts w:ascii="Times New Roman" w:hAnsi="Times New Roman" w:cs="Times New Roman"/>
          <w:szCs w:val="24"/>
        </w:rPr>
        <w:t xml:space="preserve"> ao apuramento da verdade, podendo ainda oferecer prova ao processo (Art.º 94.º n.º 4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receber uma Acusação onde para além da sua identidade, sejam especificados os factos que lhe são imputados e as circunstâncias de tempo, modo e lugar em que os mesmos foram praticados, os deveres militares e as normas infringidos, bem como o prazo para a apresentação da defesa (Art.º 98.º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apresentar por escrito, a sua defesa, no prazo de 10 dias úteis, a contar da notificação da Acusação (Art.º 99.º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constituir defensor e de, por seu intermédio, intervir no processo (Art.º 77.º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consultar o processo e de requerer a passagem de certidões do mesmo (Art.º 76.º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lastRenderedPageBreak/>
        <w:t>O direito de opor suspeição d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disciplinar, sempre que suspeite da sua isenção ou imparcialidade (Art.º 91.º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impugnar, pelos meios legalmente previstos, as decisões em matéria disciplinar (Art.º 121.º e seguintes do RDM).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Tem o dever de responder com verdade sobre a sua identidade e antecedentes criminais, bem como sujeitar-se a diligências de prova e comparecer quando tal seja determinado pela entidade competente (Art.º 61.º n.º 3 do CPP).</w:t>
      </w:r>
    </w:p>
    <w:p w:rsidR="00724946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De acordo com o previsto no Art.º 76.º do RDM, o processo disciplinar é de natureza secreta até à notificação da Acusação, apenas lhe sendo legalmente permitida a consulta do processo ou a passagem de certidões, após esse ato.</w:t>
      </w:r>
    </w:p>
    <w:p w:rsidR="00904922" w:rsidRPr="009228E9" w:rsidRDefault="00904922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Quartel em Leiria, </w:t>
      </w:r>
      <w:r w:rsidR="00B20CD1">
        <w:rPr>
          <w:rFonts w:ascii="Times New Roman" w:hAnsi="Times New Roman" w:cs="Times New Roman"/>
          <w:szCs w:val="24"/>
        </w:rPr>
        <w:t>04</w:t>
      </w:r>
      <w:r w:rsidR="001A47C3">
        <w:rPr>
          <w:rFonts w:ascii="Times New Roman" w:hAnsi="Times New Roman" w:cs="Times New Roman"/>
          <w:szCs w:val="24"/>
        </w:rPr>
        <w:t xml:space="preserve"> de </w:t>
      </w:r>
      <w:r w:rsidR="00B20CD1">
        <w:rPr>
          <w:rFonts w:ascii="Times New Roman" w:hAnsi="Times New Roman" w:cs="Times New Roman"/>
          <w:szCs w:val="24"/>
        </w:rPr>
        <w:t>janeiro</w:t>
      </w:r>
      <w:r w:rsidR="00EC1219" w:rsidRPr="009228E9">
        <w:rPr>
          <w:rFonts w:ascii="Times New Roman" w:hAnsi="Times New Roman" w:cs="Times New Roman"/>
          <w:szCs w:val="24"/>
        </w:rPr>
        <w:t xml:space="preserve"> de 202</w:t>
      </w:r>
      <w:r w:rsidR="00B20CD1">
        <w:rPr>
          <w:rFonts w:ascii="Times New Roman" w:hAnsi="Times New Roman" w:cs="Times New Roman"/>
          <w:szCs w:val="24"/>
        </w:rPr>
        <w:t>3</w:t>
      </w:r>
      <w:r w:rsidRPr="009228E9">
        <w:rPr>
          <w:rFonts w:ascii="Times New Roman" w:hAnsi="Times New Roman" w:cs="Times New Roman"/>
          <w:szCs w:val="24"/>
        </w:rPr>
        <w:t>,</w:t>
      </w: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224BD1" w:rsidP="00A2504D">
      <w:pPr>
        <w:spacing w:line="360" w:lineRule="auto"/>
        <w:ind w:left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 OFICIAL INSTRUTOR</w:t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530B3B">
        <w:rPr>
          <w:rFonts w:ascii="Times New Roman" w:hAnsi="Times New Roman" w:cs="Times New Roman"/>
          <w:szCs w:val="24"/>
        </w:rPr>
        <w:t>O ARGUIDO</w:t>
      </w: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sectPr w:rsidR="003E01F3" w:rsidRPr="009228E9" w:rsidSect="00411CBE"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B82" w:rsidRDefault="00CC7B82" w:rsidP="00317ED8">
      <w:r>
        <w:separator/>
      </w:r>
    </w:p>
  </w:endnote>
  <w:endnote w:type="continuationSeparator" w:id="0">
    <w:p w:rsidR="00CC7B82" w:rsidRDefault="00CC7B82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B82" w:rsidRDefault="00CC7B82" w:rsidP="00317ED8">
      <w:r>
        <w:separator/>
      </w:r>
    </w:p>
  </w:footnote>
  <w:footnote w:type="continuationSeparator" w:id="0">
    <w:p w:rsidR="00CC7B82" w:rsidRDefault="00CC7B82" w:rsidP="0031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4CC"/>
    <w:multiLevelType w:val="hybridMultilevel"/>
    <w:tmpl w:val="D83E51F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67B7"/>
    <w:multiLevelType w:val="multilevel"/>
    <w:tmpl w:val="63CE3C00"/>
    <w:numStyleLink w:val="OOpNRF"/>
  </w:abstractNum>
  <w:abstractNum w:abstractNumId="2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3" w15:restartNumberingAfterBreak="0">
    <w:nsid w:val="6E347D59"/>
    <w:multiLevelType w:val="multilevel"/>
    <w:tmpl w:val="63CE3C00"/>
    <w:numStyleLink w:val="OOpNRF"/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A6353"/>
    <w:rsid w:val="000F2E4C"/>
    <w:rsid w:val="001473D9"/>
    <w:rsid w:val="00170F05"/>
    <w:rsid w:val="00177862"/>
    <w:rsid w:val="0019238B"/>
    <w:rsid w:val="001A47C3"/>
    <w:rsid w:val="001B53D4"/>
    <w:rsid w:val="0022088A"/>
    <w:rsid w:val="00224BD1"/>
    <w:rsid w:val="00267FCD"/>
    <w:rsid w:val="00292E7D"/>
    <w:rsid w:val="002F30CD"/>
    <w:rsid w:val="00317ED8"/>
    <w:rsid w:val="00325FED"/>
    <w:rsid w:val="003D1EF8"/>
    <w:rsid w:val="003E01F3"/>
    <w:rsid w:val="00400C28"/>
    <w:rsid w:val="00411CBE"/>
    <w:rsid w:val="00454455"/>
    <w:rsid w:val="00455E26"/>
    <w:rsid w:val="0046322F"/>
    <w:rsid w:val="00487CE7"/>
    <w:rsid w:val="004A7244"/>
    <w:rsid w:val="004A7714"/>
    <w:rsid w:val="004B1B20"/>
    <w:rsid w:val="004E2F25"/>
    <w:rsid w:val="004E7CB5"/>
    <w:rsid w:val="005001E1"/>
    <w:rsid w:val="00530B3B"/>
    <w:rsid w:val="00553146"/>
    <w:rsid w:val="005730F3"/>
    <w:rsid w:val="005972CF"/>
    <w:rsid w:val="005F3718"/>
    <w:rsid w:val="006177DB"/>
    <w:rsid w:val="00647964"/>
    <w:rsid w:val="006638FD"/>
    <w:rsid w:val="00674EC4"/>
    <w:rsid w:val="006867A3"/>
    <w:rsid w:val="006B6304"/>
    <w:rsid w:val="006E4134"/>
    <w:rsid w:val="00713C65"/>
    <w:rsid w:val="00724946"/>
    <w:rsid w:val="007263C0"/>
    <w:rsid w:val="007A67EB"/>
    <w:rsid w:val="007C758A"/>
    <w:rsid w:val="007E711B"/>
    <w:rsid w:val="00803EE4"/>
    <w:rsid w:val="00846D90"/>
    <w:rsid w:val="00861195"/>
    <w:rsid w:val="0089510D"/>
    <w:rsid w:val="008B2D08"/>
    <w:rsid w:val="008E7722"/>
    <w:rsid w:val="008E7FB6"/>
    <w:rsid w:val="00904922"/>
    <w:rsid w:val="00911008"/>
    <w:rsid w:val="00913ACF"/>
    <w:rsid w:val="009228E9"/>
    <w:rsid w:val="00924B07"/>
    <w:rsid w:val="0095115D"/>
    <w:rsid w:val="00995124"/>
    <w:rsid w:val="00A02E14"/>
    <w:rsid w:val="00A12BAC"/>
    <w:rsid w:val="00A2504D"/>
    <w:rsid w:val="00A2608F"/>
    <w:rsid w:val="00A75892"/>
    <w:rsid w:val="00A81679"/>
    <w:rsid w:val="00A82788"/>
    <w:rsid w:val="00AB162A"/>
    <w:rsid w:val="00AB44D4"/>
    <w:rsid w:val="00B0182B"/>
    <w:rsid w:val="00B17533"/>
    <w:rsid w:val="00B20CD1"/>
    <w:rsid w:val="00B30993"/>
    <w:rsid w:val="00B65A9A"/>
    <w:rsid w:val="00C47EA6"/>
    <w:rsid w:val="00C5208C"/>
    <w:rsid w:val="00CC7B82"/>
    <w:rsid w:val="00CD63D1"/>
    <w:rsid w:val="00D72751"/>
    <w:rsid w:val="00D90259"/>
    <w:rsid w:val="00E01CD4"/>
    <w:rsid w:val="00E40134"/>
    <w:rsid w:val="00E42542"/>
    <w:rsid w:val="00E73DE8"/>
    <w:rsid w:val="00E81D91"/>
    <w:rsid w:val="00EA2609"/>
    <w:rsid w:val="00EC1219"/>
    <w:rsid w:val="00F61132"/>
    <w:rsid w:val="00F8393A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C3D67"/>
  <w15:docId w15:val="{462B5B97-D6C7-470D-B93F-635DD557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semiHidden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cap garcia.jasp</cp:lastModifiedBy>
  <cp:revision>2</cp:revision>
  <cp:lastPrinted>2020-11-19T01:33:00Z</cp:lastPrinted>
  <dcterms:created xsi:type="dcterms:W3CDTF">2023-01-03T17:09:00Z</dcterms:created>
  <dcterms:modified xsi:type="dcterms:W3CDTF">2023-01-03T17:09:00Z</dcterms:modified>
</cp:coreProperties>
</file>